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b/>
          <w:sz w:val="28"/>
          <w:szCs w:val="28"/>
        </w:rPr>
        <w:t>Практикум с педагогами «Деловая игра «Наша Родина – Россия</w:t>
      </w:r>
      <w:r w:rsidRPr="00613A4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Цель: расширить уровень знаний педагогов по нравственно-патриотическому воспитанию детей дошкольного возраста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• повысить профессиональную компетентность педагогов по организации работы в области нравственно-патриотического воспитания дошкольников;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• углубить теоретические знания педагогов по вопросу нравственно-патриотического воспитания дошкольников;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• вызвать интерес педагогов к данной теме;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• способствовать приобретению опыта коллективной работы.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Ход игры: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Ведущий: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Сегодня мы с вами проведём деловую игру по нравственно-патриотическому воспитанию, в процессе которой выявим уровень наших с вами знаний по нравствен</w:t>
      </w:r>
      <w:r w:rsidR="00613A4A" w:rsidRPr="00613A4A">
        <w:rPr>
          <w:rFonts w:ascii="Times New Roman" w:hAnsi="Times New Roman" w:cs="Times New Roman"/>
          <w:sz w:val="28"/>
          <w:szCs w:val="28"/>
        </w:rPr>
        <w:t>но – патриотическому воспитанию.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Игра состоит из нескольких раундов.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Ваша задача: давать правильные ответы и выполнять задания, а также соблюдать педагогический такт.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Итак, начинаем нашу игру!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1)  Станция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 xml:space="preserve">Историческая»                   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Назовите: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1. Столицу Древнерусского государства. (Киев).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2. Русских былинных богатырей. (Илья Муромец, Добрыня Никитич, Алёша Попович).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3. Как называлась наша страна в древности?      (Русь)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4.  Два русских князя, которые получили почетные прозвища по названию рек.    (Александр Невский, Дмитрий Донской).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«Вопрос – ответ»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1. Имя воина, изображённого на гербе России.     (Георгий Победоносец)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2. Как называют воина, который сражается на коне.     (всадник)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lastRenderedPageBreak/>
        <w:t xml:space="preserve">3. Главный символ (эмблема)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>любого  государства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>.      (герб)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4. Какого цвета щит на гербе России?           (красного)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5. Золотой шар с крестом наверху.         (держава)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6. Птица, изображённая на Российском гербе.      (орёл)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7. Как иначе называется флаг?         (стяг)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8. Какой цвет имеет средняя полоса на флаге России?      (синий)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9.Сколько голов у орла на гербе России?      (две)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10. Торжественная песня – символ государства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>гимн)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11. Основной закон государства  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>Конституция)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2 раунд «Блиц-опрос» (звоню в колокольчик)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Правила игры: участникам задаются в быстром темпе вопросы; необходимо ответить на большее количество вопросов. (оценка: 1 балл за правильный ответ)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1. Земля, где ты родился? (Родина).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2. Древнее название России? (Русь).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3. Человек, который принадлежит к постоянному населению данного государства и пользуется всеми правами, выполняет все обязанности этого государства? (Гражданин).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4. Сохранение прошлых ценностей в настоящем? (Культурное наследие).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6. Преданность и любовь к своему отечеству, к своему народу? (Патриотизм).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7. Крупная территория, которая имеет определенные границы и пользуется государственным суверенитетом? (Страна).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9. Особый политический институт, который обеспечивает социальную защищенность населения, оборону и безопасность страны? (Государство).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10. Кто несет ответственность за воспитание ребенка? (Родители).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11. Символ государства, его суверенитета: прикрепленное к древу или шнуру полотнище установленных размеров и цветов? (Флаг).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12. Официальная эмблема государства? (Герб).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14. Совокупность близких родственников, живущих вместе и ведущих общее хозяйство? (семья)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lastRenderedPageBreak/>
        <w:t>16. Короткий рассказ, чаще всего стихотворный, иносказательного содержания с выводом – моралью (Басня)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17. Устное народное творчество, «народная мудрость» (Фольклор)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18. Как называется деталь женского платья, в которой помещаются реки, озера, лебеди и другие элементы окружающей среды? (Рукава)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19. Как выглядит Знамя Победы? (Это красное знамя)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 Задание.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Найдите в этом </w:t>
      </w:r>
      <w:proofErr w:type="spellStart"/>
      <w:r w:rsidRPr="00613A4A">
        <w:rPr>
          <w:rFonts w:ascii="Times New Roman" w:hAnsi="Times New Roman" w:cs="Times New Roman"/>
          <w:sz w:val="28"/>
          <w:szCs w:val="28"/>
        </w:rPr>
        <w:t>филворде</w:t>
      </w:r>
      <w:proofErr w:type="spellEnd"/>
      <w:r w:rsidRPr="00613A4A">
        <w:rPr>
          <w:rFonts w:ascii="Times New Roman" w:hAnsi="Times New Roman" w:cs="Times New Roman"/>
          <w:sz w:val="28"/>
          <w:szCs w:val="28"/>
        </w:rPr>
        <w:t xml:space="preserve"> слова, которые можно отнести к любому государству, это его символы. 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К                                    Ф        Л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О        Н       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 xml:space="preserve">        Т        И        А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                 Т                 </w:t>
      </w:r>
      <w:proofErr w:type="spellStart"/>
      <w:r w:rsidRPr="00613A4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13A4A">
        <w:rPr>
          <w:rFonts w:ascii="Times New Roman" w:hAnsi="Times New Roman" w:cs="Times New Roman"/>
          <w:sz w:val="28"/>
          <w:szCs w:val="28"/>
        </w:rPr>
        <w:t xml:space="preserve">        Г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Г                 О                 У       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Е                 Л                     Ц       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Р                 И                 </w:t>
      </w:r>
      <w:proofErr w:type="spellStart"/>
      <w:r w:rsidRPr="00613A4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13A4A">
        <w:rPr>
          <w:rFonts w:ascii="Times New Roman" w:hAnsi="Times New Roman" w:cs="Times New Roman"/>
          <w:sz w:val="28"/>
          <w:szCs w:val="28"/>
        </w:rPr>
        <w:t xml:space="preserve">        М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Б                 Ц                 Я        Н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                 А                         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Находят слова.                  Гимн, герб, флаг, столица, конституция.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– Вы нашли слово «Конституция».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lastRenderedPageBreak/>
        <w:t>– Что это значит?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– Главное, что мы должны знать из нашей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>Конституции это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 xml:space="preserve"> наши права и обязанности.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Назовите неофициальные символы России.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  https://documents.infourok.ru/dc736d15-f16a-49f3-</w:t>
      </w:r>
      <w:r w:rsidR="00613A4A" w:rsidRPr="00613A4A">
        <w:rPr>
          <w:rFonts w:ascii="Times New Roman" w:hAnsi="Times New Roman" w:cs="Times New Roman"/>
          <w:sz w:val="28"/>
          <w:szCs w:val="28"/>
        </w:rPr>
        <w:t>8cbc-41e67df7ce3a/0/image006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            Отдыхать и праздновать мы любим все, но лучше всего это делать в праздники. А знаете ли вы их?     Проверим.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 Задание.    Совместите, пожалуйста, названия праздников и их даты.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1 -  12 декабря – День конституции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2 -  23 февраля – День Защитников Отечества.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3 -  1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>января  -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 xml:space="preserve"> Новый год.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4 -   9 мая   - День Победы.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5 -   12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>июня  -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 xml:space="preserve"> День независимости России.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6 -   4 ноября -  День народного единства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7 -   8 марта -  Международный женский день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8 -   1 мая   -   Праздник Весны и труда   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9 -   1 июня   День Защиты детей.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10 – 1 апреля – День смеха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11 – 25 февраля – Татьянин день.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12 – 27 сентября – День Дошкольного работника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13 – 12 апреля – день Космонавтики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8 июля – День семьи, любви и верности. День Петра и </w:t>
      </w:r>
      <w:proofErr w:type="spellStart"/>
      <w:r w:rsidRPr="00613A4A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1 </w:t>
      </w:r>
      <w:r w:rsidR="00613A4A" w:rsidRPr="00613A4A">
        <w:rPr>
          <w:rFonts w:ascii="Times New Roman" w:hAnsi="Times New Roman" w:cs="Times New Roman"/>
          <w:sz w:val="28"/>
          <w:szCs w:val="28"/>
        </w:rPr>
        <w:t xml:space="preserve">сентября – День </w:t>
      </w:r>
      <w:proofErr w:type="spellStart"/>
      <w:r w:rsidR="00613A4A" w:rsidRPr="00613A4A">
        <w:rPr>
          <w:rFonts w:ascii="Times New Roman" w:hAnsi="Times New Roman" w:cs="Times New Roman"/>
          <w:sz w:val="28"/>
          <w:szCs w:val="28"/>
        </w:rPr>
        <w:t>знани</w:t>
      </w:r>
      <w:proofErr w:type="spellEnd"/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7 января – Рождество Христово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A4A">
        <w:rPr>
          <w:rFonts w:ascii="Times New Roman" w:hAnsi="Times New Roman" w:cs="Times New Roman"/>
          <w:sz w:val="28"/>
          <w:szCs w:val="28"/>
        </w:rPr>
        <w:t>22  августа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 xml:space="preserve"> – День Российского флага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3 раунд «Так какой он, наш город Королев?»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Ведущий: Наш город неповторим своим историческим прошлым, архитектурой. Задача педагогов рассказать ребёнку, что его родной город славен своей историей, достопримечательностями, памятниками, великими </w:t>
      </w:r>
      <w:r w:rsidRPr="00613A4A">
        <w:rPr>
          <w:rFonts w:ascii="Times New Roman" w:hAnsi="Times New Roman" w:cs="Times New Roman"/>
          <w:sz w:val="28"/>
          <w:szCs w:val="28"/>
        </w:rPr>
        <w:lastRenderedPageBreak/>
        <w:t>людьми. Каждая улица, здание, каждый уголок родного города хранит в себе память событий. Невозможно их полюбить, оберегать, не зная их судьбы, исторического прошлого.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Ведущий: Придумайте слова-признаки (прилагательные) о нашем городе на каждую букву, которые есть в названии «Королев».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4 раунд «Узнай родной наш край»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Участникам предлагается узнать памятные и исторические места нашего края (района, области).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Участникам показывают иллюстрации, на которых изображен Королев. (презентация).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5 раунд «Бой пословиц»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613A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3A4A">
        <w:rPr>
          <w:rFonts w:ascii="Times New Roman" w:hAnsi="Times New Roman" w:cs="Times New Roman"/>
          <w:sz w:val="28"/>
          <w:szCs w:val="28"/>
        </w:rPr>
        <w:t xml:space="preserve"> чего начинается Родина… со сказок, легенд, былин, </w:t>
      </w:r>
      <w:proofErr w:type="spellStart"/>
      <w:r w:rsidRPr="00613A4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13A4A">
        <w:rPr>
          <w:rFonts w:ascii="Times New Roman" w:hAnsi="Times New Roman" w:cs="Times New Roman"/>
          <w:sz w:val="28"/>
          <w:szCs w:val="28"/>
        </w:rPr>
        <w:t>, пословиц, поговорок…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 xml:space="preserve"> «Скажи иначе пословицу»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Ведущий: Найдите русский аналог иностранным пословицам.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1 «Когда леди выходит из автомобиля, автомобиль идёт быстрее» (англ.) – «Баба с возу –кобыле легче».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2. «Голова – венец тела, а глаза – лучшие алмазы в том венце» (азерб.) – «Глаза – зеркало души».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3. Полученный уксус лучше обещанной халвы (персидская) - Лучше синица в руках, чем журавль в небе.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4. Спешащий таракан в суп попадет (удмуртская). - Поспешишь – людей насмешишь.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5.  «Тот не заблудится, кто спрашивает» (финн.) – «Язык до Киева доведёт».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6. «Разговорами риса не сваришь» (кит.) – «Соловья баснями не кормят».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7. Человек – не остров (англ.) – Один в поле не воин.</w:t>
      </w:r>
    </w:p>
    <w:p w:rsidR="004626AF" w:rsidRPr="00613A4A" w:rsidRDefault="004626AF" w:rsidP="00613A4A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8. Как отец, так сын (англ.) – Яблочко от яблоньки недалеко падает.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Ведущий: Вот и подошла наша деловая игра к концу. Родить патриота нел</w:t>
      </w:r>
      <w:r w:rsidR="00613A4A" w:rsidRPr="00613A4A">
        <w:rPr>
          <w:rFonts w:ascii="Times New Roman" w:hAnsi="Times New Roman" w:cs="Times New Roman"/>
          <w:sz w:val="28"/>
          <w:szCs w:val="28"/>
        </w:rPr>
        <w:t>ьзя, его можно только воспитать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И как сказал Антон Семенович Макаренко (1888-1939) – всемирно известный воспитатель, педагог, прозаик и драматург.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lastRenderedPageBreak/>
        <w:t>«Правильное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страной»</w:t>
      </w:r>
    </w:p>
    <w:p w:rsidR="004626AF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Ведь действительно всё в наших руках, не бойтесь творить, искать что-то новое, познавать неизвестное. Воспитание нравственно-патриотических чувств у детей тоже в наших руках!</w:t>
      </w:r>
    </w:p>
    <w:p w:rsidR="007D4027" w:rsidRPr="00613A4A" w:rsidRDefault="004626AF" w:rsidP="004626AF">
      <w:pPr>
        <w:rPr>
          <w:rFonts w:ascii="Times New Roman" w:hAnsi="Times New Roman" w:cs="Times New Roman"/>
          <w:sz w:val="28"/>
          <w:szCs w:val="28"/>
        </w:rPr>
      </w:pPr>
      <w:r w:rsidRPr="00613A4A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7D4027" w:rsidRPr="0061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AF"/>
    <w:rsid w:val="004626AF"/>
    <w:rsid w:val="005D6308"/>
    <w:rsid w:val="00613A4A"/>
    <w:rsid w:val="007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6B78"/>
  <w15:chartTrackingRefBased/>
  <w15:docId w15:val="{6ACAEEED-7133-4EAE-A806-30C8B5F8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2026-04-09T10:12:00Z</dcterms:created>
  <dcterms:modified xsi:type="dcterms:W3CDTF">2026-04-09T10:12:00Z</dcterms:modified>
</cp:coreProperties>
</file>